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BE7" w:rsidRDefault="00AD6BE7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D6BE7" w:rsidRPr="00AD6BE7" w:rsidRDefault="00AD6BE7" w:rsidP="00AD6BE7">
      <w:pPr>
        <w:framePr w:hSpace="180" w:wrap="auto" w:vAnchor="text" w:hAnchor="text" w:x="180" w:y="1"/>
        <w:rPr>
          <w:rFonts w:ascii="Times New Roman" w:eastAsia="Times New Roman" w:hAnsi="Times New Roman" w:cs="Times New Roman"/>
          <w:noProof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noProof/>
          <w:color w:val="auto"/>
          <w:lang w:eastAsia="hu-HU" w:bidi="ar-SA"/>
        </w:rPr>
        <w:drawing>
          <wp:inline distT="0" distB="0" distL="0" distR="0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BE7" w:rsidRPr="00AD6BE7" w:rsidRDefault="00AD6BE7" w:rsidP="00AD6BE7">
      <w:pPr>
        <w:tabs>
          <w:tab w:val="left" w:pos="4962"/>
        </w:tabs>
        <w:overflowPunct w:val="0"/>
        <w:autoSpaceDE w:val="0"/>
        <w:autoSpaceDN w:val="0"/>
        <w:adjustRightInd w:val="0"/>
        <w:textAlignment w:val="baseline"/>
        <w:rPr>
          <w:rFonts w:ascii="Monotype Corsiva" w:eastAsia="Times New Roman" w:hAnsi="Monotype Corsiva" w:cs="Times New Roman"/>
          <w:b/>
          <w:color w:val="auto"/>
          <w:sz w:val="32"/>
          <w:szCs w:val="20"/>
          <w:lang w:eastAsia="hu-HU" w:bidi="ar-SA"/>
        </w:rPr>
      </w:pPr>
      <w:r w:rsidRPr="00AD6BE7">
        <w:rPr>
          <w:rFonts w:ascii="Monotype Corsiva" w:eastAsia="Times New Roman" w:hAnsi="Monotype Corsiva" w:cs="Times New Roman"/>
          <w:b/>
          <w:color w:val="auto"/>
          <w:sz w:val="32"/>
          <w:szCs w:val="20"/>
          <w:lang w:eastAsia="hu-HU" w:bidi="ar-SA"/>
        </w:rPr>
        <w:t>Gádoros Nagyközség Önkormányzata</w:t>
      </w:r>
    </w:p>
    <w:p w:rsidR="00AD6BE7" w:rsidRPr="00AD6BE7" w:rsidRDefault="00AD6BE7" w:rsidP="00AD6BE7">
      <w:pPr>
        <w:tabs>
          <w:tab w:val="left" w:pos="3686"/>
        </w:tabs>
        <w:overflowPunct w:val="0"/>
        <w:autoSpaceDE w:val="0"/>
        <w:autoSpaceDN w:val="0"/>
        <w:adjustRightInd w:val="0"/>
        <w:textAlignment w:val="baseline"/>
        <w:rPr>
          <w:rFonts w:ascii="Monotype Corsiva" w:eastAsia="Times New Roman" w:hAnsi="Monotype Corsiva" w:cs="Times New Roman"/>
          <w:b/>
          <w:color w:val="auto"/>
          <w:sz w:val="32"/>
          <w:szCs w:val="20"/>
          <w:lang w:eastAsia="hu-HU" w:bidi="ar-SA"/>
        </w:rPr>
      </w:pPr>
      <w:r w:rsidRPr="00AD6BE7">
        <w:rPr>
          <w:rFonts w:ascii="Monotype Corsiva" w:eastAsia="Times New Roman" w:hAnsi="Monotype Corsiva" w:cs="Times New Roman"/>
          <w:b/>
          <w:color w:val="auto"/>
          <w:sz w:val="32"/>
          <w:szCs w:val="20"/>
          <w:lang w:eastAsia="hu-HU" w:bidi="ar-SA"/>
        </w:rPr>
        <w:t>5932 Gádoros, Kossuth u. 16.</w:t>
      </w:r>
    </w:p>
    <w:p w:rsidR="00AD6BE7" w:rsidRPr="00AD6BE7" w:rsidRDefault="00AD6BE7" w:rsidP="00AD6BE7">
      <w:pPr>
        <w:tabs>
          <w:tab w:val="left" w:pos="3686"/>
        </w:tabs>
        <w:overflowPunct w:val="0"/>
        <w:autoSpaceDE w:val="0"/>
        <w:autoSpaceDN w:val="0"/>
        <w:adjustRightInd w:val="0"/>
        <w:textAlignment w:val="baseline"/>
        <w:rPr>
          <w:rFonts w:ascii="Monotype Corsiva" w:eastAsia="Times New Roman" w:hAnsi="Monotype Corsiva" w:cs="Times New Roman"/>
          <w:color w:val="auto"/>
          <w:szCs w:val="20"/>
          <w:lang w:eastAsia="hu-HU" w:bidi="ar-SA"/>
        </w:rPr>
      </w:pPr>
      <w:r w:rsidRPr="00AD6BE7">
        <w:rPr>
          <w:rFonts w:ascii="Monotype Corsiva" w:eastAsia="Times New Roman" w:hAnsi="Monotype Corsiva" w:cs="Times New Roman"/>
          <w:b/>
          <w:color w:val="auto"/>
          <w:sz w:val="32"/>
          <w:szCs w:val="20"/>
          <w:lang w:eastAsia="hu-HU" w:bidi="ar-SA"/>
        </w:rPr>
        <w:tab/>
      </w:r>
    </w:p>
    <w:p w:rsidR="00AD6BE7" w:rsidRPr="00AD6BE7" w:rsidRDefault="00AD6BE7" w:rsidP="00AD6BE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color w:val="auto"/>
          <w:szCs w:val="20"/>
          <w:lang w:eastAsia="hu-HU" w:bidi="ar-SA"/>
        </w:rPr>
      </w:pPr>
    </w:p>
    <w:p w:rsidR="00AD6BE7" w:rsidRPr="00AD6BE7" w:rsidRDefault="00AD6BE7" w:rsidP="00AD6BE7">
      <w:pPr>
        <w:jc w:val="both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jc w:val="center"/>
        <w:rPr>
          <w:rFonts w:ascii="Arial" w:eastAsia="Times New Roman" w:hAnsi="Arial" w:cs="Arial"/>
          <w:color w:val="auto"/>
          <w:sz w:val="38"/>
          <w:szCs w:val="38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hu-HU" w:bidi="ar-SA"/>
        </w:rPr>
      </w:pPr>
      <w:r w:rsidRPr="00AD6BE7">
        <w:rPr>
          <w:rFonts w:ascii="Times New Roman" w:eastAsia="Times New Roman" w:hAnsi="Times New Roman" w:cs="Times New Roman"/>
          <w:color w:val="auto"/>
          <w:sz w:val="32"/>
          <w:szCs w:val="32"/>
          <w:lang w:eastAsia="hu-HU" w:bidi="ar-SA"/>
        </w:rPr>
        <w:t>ELŐTERJESZTÉS</w:t>
      </w:r>
    </w:p>
    <w:p w:rsidR="00AD6BE7" w:rsidRPr="00AD6BE7" w:rsidRDefault="00AD6BE7" w:rsidP="00AD6BE7">
      <w:pPr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hu-HU" w:bidi="ar-SA"/>
        </w:rPr>
      </w:pPr>
      <w:r w:rsidRPr="00AD6BE7">
        <w:rPr>
          <w:rFonts w:ascii="Times New Roman" w:eastAsia="Times New Roman" w:hAnsi="Times New Roman" w:cs="Times New Roman"/>
          <w:color w:val="auto"/>
          <w:sz w:val="32"/>
          <w:szCs w:val="32"/>
          <w:lang w:eastAsia="hu-HU" w:bidi="ar-SA"/>
        </w:rPr>
        <w:t>a KÉPVISELŐ-TESTÜLET 2018. október 16-ai rendkívüli ülésére</w:t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b/>
          <w:color w:val="auto"/>
          <w:u w:val="single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u w:val="single"/>
          <w:lang w:eastAsia="hu-HU" w:bidi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u w:val="single"/>
          <w:lang w:eastAsia="hu-HU" w:bidi="ar-SA"/>
        </w:rPr>
        <w:t>5.</w:t>
      </w:r>
      <w:r w:rsidRPr="00AD6BE7">
        <w:rPr>
          <w:rFonts w:ascii="Times New Roman" w:eastAsia="Times New Roman" w:hAnsi="Times New Roman" w:cs="Times New Roman"/>
          <w:b/>
          <w:color w:val="auto"/>
          <w:u w:val="single"/>
          <w:lang w:eastAsia="hu-HU" w:bidi="ar-SA"/>
        </w:rPr>
        <w:t xml:space="preserve"> Napirend:</w:t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jc w:val="both"/>
        <w:rPr>
          <w:rFonts w:ascii="Times New Roman" w:eastAsia="Times New Roman" w:hAnsi="Times New Roman" w:cs="Times New Roman"/>
          <w:bCs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 xml:space="preserve">Tárgy: </w:t>
      </w:r>
      <w:r w:rsidR="004B3C12">
        <w:rPr>
          <w:rFonts w:ascii="Times New Roman" w:eastAsia="Times New Roman" w:hAnsi="Times New Roman" w:cs="Times New Roman"/>
          <w:b/>
          <w:color w:val="auto"/>
          <w:lang w:eastAsia="hu-HU" w:bidi="ar-SA"/>
        </w:rPr>
        <w:tab/>
      </w:r>
      <w:r w:rsidR="004B3C12">
        <w:rPr>
          <w:rFonts w:ascii="Times New Roman" w:eastAsia="Times New Roman" w:hAnsi="Times New Roman" w:cs="Times New Roman"/>
          <w:b/>
          <w:color w:val="auto"/>
          <w:lang w:eastAsia="hu-HU" w:bidi="ar-SA"/>
        </w:rPr>
        <w:tab/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>Gondozási Központ tájékoztatója</w:t>
      </w:r>
    </w:p>
    <w:p w:rsidR="00AD6BE7" w:rsidRPr="00AD6BE7" w:rsidRDefault="00AD6BE7" w:rsidP="00AD6BE7">
      <w:pPr>
        <w:jc w:val="both"/>
        <w:rPr>
          <w:rFonts w:ascii="Times New Roman" w:eastAsia="Times New Roman" w:hAnsi="Times New Roman" w:cs="Times New Roman"/>
          <w:bCs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>Előterjesztő:</w:t>
      </w:r>
      <w:r w:rsidR="004B3C12">
        <w:rPr>
          <w:rFonts w:ascii="Times New Roman" w:eastAsia="Times New Roman" w:hAnsi="Times New Roman" w:cs="Times New Roman"/>
          <w:b/>
          <w:color w:val="auto"/>
          <w:lang w:eastAsia="hu-HU" w:bidi="ar-SA"/>
        </w:rPr>
        <w:tab/>
      </w:r>
      <w:r w:rsidR="004B3C12">
        <w:rPr>
          <w:rFonts w:ascii="Times New Roman" w:eastAsia="Times New Roman" w:hAnsi="Times New Roman" w:cs="Times New Roman"/>
          <w:b/>
          <w:color w:val="auto"/>
          <w:lang w:eastAsia="hu-HU" w:bidi="ar-SA"/>
        </w:rPr>
        <w:tab/>
      </w: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 xml:space="preserve"> 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>Maronka Lajos polgármester</w:t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b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 xml:space="preserve">Készítette:  </w:t>
      </w:r>
      <w:r w:rsidR="004B3C12">
        <w:rPr>
          <w:rFonts w:ascii="Times New Roman" w:eastAsia="Times New Roman" w:hAnsi="Times New Roman" w:cs="Times New Roman"/>
          <w:b/>
          <w:color w:val="auto"/>
          <w:lang w:eastAsia="hu-HU" w:bidi="ar-SA"/>
        </w:rPr>
        <w:tab/>
      </w:r>
      <w:r w:rsidR="004B3C12">
        <w:rPr>
          <w:rFonts w:ascii="Times New Roman" w:eastAsia="Times New Roman" w:hAnsi="Times New Roman" w:cs="Times New Roman"/>
          <w:b/>
          <w:color w:val="auto"/>
          <w:lang w:eastAsia="hu-HU" w:bidi="ar-SA"/>
        </w:rPr>
        <w:tab/>
      </w:r>
      <w:bookmarkStart w:id="0" w:name="_GoBack"/>
      <w:bookmarkEnd w:id="0"/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>Gondozási Központ intézményvezetője</w:t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>Előzetesen tárgyalja: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 xml:space="preserve"> Gádoros Nagyközségi Önkormányzat Képviselő-testületének </w:t>
      </w:r>
    </w:p>
    <w:p w:rsidR="00AD6BE7" w:rsidRPr="00AD6BE7" w:rsidRDefault="00AD6BE7" w:rsidP="00AD6BE7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ab/>
        <w:t>Pénzügyi és Gazdasági Bizottsága</w:t>
      </w:r>
    </w:p>
    <w:p w:rsidR="00AD6BE7" w:rsidRPr="00AD6BE7" w:rsidRDefault="00AD6BE7" w:rsidP="00AD6BE7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ab/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ab/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b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 xml:space="preserve">Az előterjesztés a jogszabályi rendelkezéseknek megfelel: 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>dr. Olasz Imréné dr. s.k.</w:t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b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 xml:space="preserve">Az előterjesztéssel kapcsolatos törvényességi észrevétel: </w:t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tabs>
          <w:tab w:val="left" w:pos="1418"/>
          <w:tab w:val="left" w:pos="2835"/>
        </w:tabs>
        <w:rPr>
          <w:rFonts w:ascii="Times New Roman" w:eastAsia="Times New Roman" w:hAnsi="Times New Roman" w:cs="Times New Roman"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>A döntéshez</w:t>
      </w: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ab/>
        <w:t>egyszerű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 xml:space="preserve"> 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hu-HU" w:bidi="ar-SA"/>
        </w:rPr>
        <w:t>X</w:t>
      </w:r>
    </w:p>
    <w:p w:rsidR="00AD6BE7" w:rsidRPr="00AD6BE7" w:rsidRDefault="00AD6BE7" w:rsidP="00AD6BE7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ascii="Times New Roman" w:eastAsia="Times New Roman" w:hAnsi="Times New Roman" w:cs="Times New Roman"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ab/>
      </w: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>minősített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 xml:space="preserve"> 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ab/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sym w:font="Webdings" w:char="F063"/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 xml:space="preserve"> 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ab/>
      </w: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>többség szükséges.</w:t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b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 xml:space="preserve">Az előterjesztés a kifüggesztési helyszínen </w:t>
      </w:r>
      <w:proofErr w:type="spellStart"/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>közzétehető</w:t>
      </w:r>
      <w:proofErr w:type="spellEnd"/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 xml:space="preserve">: </w:t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tabs>
          <w:tab w:val="left" w:pos="1418"/>
          <w:tab w:val="left" w:pos="2835"/>
        </w:tabs>
        <w:rPr>
          <w:rFonts w:ascii="Times New Roman" w:eastAsia="Times New Roman" w:hAnsi="Times New Roman" w:cs="Times New Roman"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ab/>
        <w:t xml:space="preserve">Igen 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hu-HU" w:bidi="ar-SA"/>
        </w:rPr>
        <w:t>X</w:t>
      </w:r>
    </w:p>
    <w:p w:rsidR="00AD6BE7" w:rsidRPr="00AD6BE7" w:rsidRDefault="00AD6BE7" w:rsidP="00AD6BE7">
      <w:pPr>
        <w:shd w:val="clear" w:color="auto" w:fill="FFFFFF"/>
        <w:tabs>
          <w:tab w:val="left" w:pos="1418"/>
          <w:tab w:val="left" w:pos="2835"/>
        </w:tabs>
        <w:rPr>
          <w:rFonts w:ascii="Times New Roman" w:eastAsia="Times New Roman" w:hAnsi="Times New Roman" w:cs="Times New Roman"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ab/>
        <w:t>Nem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ab/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sym w:font="Webdings" w:char="F063"/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tabs>
          <w:tab w:val="left" w:pos="5103"/>
        </w:tabs>
        <w:rPr>
          <w:rFonts w:ascii="Times New Roman" w:eastAsia="Times New Roman" w:hAnsi="Times New Roman" w:cs="Times New Roman"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>Az előterjesztést nyílt ülésen kell tárgyalni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 xml:space="preserve">. </w:t>
      </w:r>
      <w:r w:rsidRPr="00AD6BE7">
        <w:rPr>
          <w:rFonts w:ascii="Times New Roman" w:eastAsia="Times New Roman" w:hAnsi="Times New Roman" w:cs="Times New Roman"/>
          <w:color w:val="auto"/>
          <w:lang w:eastAsia="hu-HU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hu-HU" w:bidi="ar-SA"/>
        </w:rPr>
        <w:t>X</w:t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tabs>
          <w:tab w:val="left" w:pos="5103"/>
        </w:tabs>
        <w:rPr>
          <w:rFonts w:ascii="Times New Roman" w:eastAsia="Times New Roman" w:hAnsi="Times New Roman" w:cs="Times New Roman"/>
          <w:b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>Az előterjesztést zárt ülésen kell tárgyalni.</w:t>
      </w: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ab/>
      </w: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sym w:font="Webdings" w:char="F063"/>
      </w:r>
    </w:p>
    <w:p w:rsidR="00AD6BE7" w:rsidRPr="00AD6BE7" w:rsidRDefault="00AD6BE7" w:rsidP="00AD6BE7">
      <w:pPr>
        <w:shd w:val="clear" w:color="auto" w:fill="FFFFFF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Pr="00AD6BE7" w:rsidRDefault="00AD6BE7" w:rsidP="00AD6BE7">
      <w:pPr>
        <w:shd w:val="clear" w:color="auto" w:fill="FFFFFF"/>
        <w:tabs>
          <w:tab w:val="left" w:pos="5103"/>
        </w:tabs>
        <w:rPr>
          <w:rFonts w:ascii="Times New Roman" w:eastAsia="Times New Roman" w:hAnsi="Times New Roman" w:cs="Times New Roman"/>
          <w:b/>
          <w:color w:val="auto"/>
          <w:lang w:eastAsia="hu-HU" w:bidi="ar-SA"/>
        </w:rPr>
      </w:pP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>Az előterjesztés zárt ülésen tárgyalható.</w:t>
      </w: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tab/>
      </w:r>
      <w:r w:rsidRPr="00AD6BE7">
        <w:rPr>
          <w:rFonts w:ascii="Times New Roman" w:eastAsia="Times New Roman" w:hAnsi="Times New Roman" w:cs="Times New Roman"/>
          <w:b/>
          <w:color w:val="auto"/>
          <w:lang w:eastAsia="hu-HU" w:bidi="ar-SA"/>
        </w:rPr>
        <w:sym w:font="Webdings" w:char="F063"/>
      </w:r>
    </w:p>
    <w:p w:rsidR="00AD6BE7" w:rsidRPr="00AD6BE7" w:rsidRDefault="00AD6BE7" w:rsidP="00AD6BE7">
      <w:pPr>
        <w:spacing w:after="160" w:line="259" w:lineRule="auto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AD6BE7" w:rsidRPr="00AD6BE7" w:rsidRDefault="00AD6BE7" w:rsidP="00AD6BE7">
      <w:pPr>
        <w:jc w:val="both"/>
        <w:rPr>
          <w:rFonts w:ascii="Times New Roman" w:eastAsia="Times New Roman" w:hAnsi="Times New Roman" w:cs="Times New Roman"/>
          <w:color w:val="auto"/>
          <w:lang w:eastAsia="hu-HU" w:bidi="ar-SA"/>
        </w:rPr>
      </w:pPr>
    </w:p>
    <w:p w:rsidR="00AD6BE7" w:rsidRDefault="00AD6BE7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31658" w:rsidRDefault="00A31658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9A3B3C" w:rsidRDefault="009A3B3C" w:rsidP="009A3B3C">
      <w:pPr>
        <w:jc w:val="center"/>
        <w:rPr>
          <w:rFonts w:hint="eastAsia"/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9A3B3C" w:rsidRDefault="009A3B3C" w:rsidP="009A3B3C">
      <w:pPr>
        <w:jc w:val="center"/>
        <w:rPr>
          <w:rFonts w:hint="eastAsia"/>
          <w:b/>
          <w:sz w:val="28"/>
        </w:rPr>
      </w:pPr>
    </w:p>
    <w:p w:rsidR="009A3B3C" w:rsidRDefault="009A3B3C" w:rsidP="009A3B3C">
      <w:pPr>
        <w:jc w:val="center"/>
        <w:rPr>
          <w:rFonts w:hint="eastAsia"/>
        </w:rPr>
      </w:pPr>
      <w:r>
        <w:rPr>
          <w:b/>
          <w:sz w:val="28"/>
        </w:rPr>
        <w:t>A Képviselő-testület 2018. október 16-án 14 órakor tartandó rendkívüli ülésére a Gondozási Központ intézményvezetőjének tájékoztatása tárgyában</w:t>
      </w:r>
    </w:p>
    <w:p w:rsidR="009A3B3C" w:rsidRDefault="009A3B3C" w:rsidP="009A3B3C">
      <w:pPr>
        <w:jc w:val="center"/>
        <w:rPr>
          <w:rFonts w:hint="eastAsia"/>
          <w:b/>
        </w:rPr>
      </w:pPr>
    </w:p>
    <w:p w:rsidR="009A3B3C" w:rsidRDefault="009A3B3C" w:rsidP="009A3B3C">
      <w:pPr>
        <w:jc w:val="center"/>
        <w:rPr>
          <w:rFonts w:hint="eastAsia"/>
          <w:b/>
        </w:rPr>
      </w:pPr>
    </w:p>
    <w:p w:rsidR="009A3B3C" w:rsidRDefault="009A3B3C" w:rsidP="009A3B3C">
      <w:pPr>
        <w:jc w:val="center"/>
        <w:rPr>
          <w:rFonts w:hint="eastAsia"/>
          <w:b/>
        </w:rPr>
      </w:pPr>
      <w:r>
        <w:rPr>
          <w:b/>
        </w:rPr>
        <w:t>Tisztelt Képviselő-testület!</w:t>
      </w:r>
    </w:p>
    <w:p w:rsidR="009A3B3C" w:rsidRDefault="009A3B3C" w:rsidP="009A3B3C">
      <w:pPr>
        <w:jc w:val="center"/>
        <w:rPr>
          <w:rFonts w:hint="eastAsia"/>
          <w:b/>
        </w:rPr>
      </w:pPr>
    </w:p>
    <w:p w:rsidR="009A3B3C" w:rsidRDefault="009A3B3C" w:rsidP="009A3B3C">
      <w:pPr>
        <w:jc w:val="center"/>
        <w:rPr>
          <w:rFonts w:hint="eastAsia"/>
          <w:b/>
        </w:rPr>
      </w:pPr>
    </w:p>
    <w:p w:rsidR="00E35E3D" w:rsidRDefault="009A3B3C" w:rsidP="00E35E3D">
      <w:pPr>
        <w:jc w:val="both"/>
        <w:rPr>
          <w:rFonts w:hint="eastAsia"/>
        </w:rPr>
      </w:pPr>
      <w:r w:rsidRPr="009A3B3C">
        <w:t>Gádoros</w:t>
      </w:r>
      <w:r>
        <w:t xml:space="preserve"> Nagyközség Önkormányzat Képviselő-testületének 2018. szeptember 25-én tartott rendkívüli ülésén a Gondozási Központ intézményvezetője</w:t>
      </w:r>
      <w:r w:rsidR="00E35E3D">
        <w:t xml:space="preserve"> szóbeli kérdésre</w:t>
      </w:r>
      <w:r>
        <w:t xml:space="preserve"> tájékoztatást adott arról, hogy</w:t>
      </w:r>
      <w:r w:rsidR="00E35E3D">
        <w:t xml:space="preserve"> a dolgozók egy részének nem jól van megállapítva a besorolás szerinti bére.</w:t>
      </w:r>
    </w:p>
    <w:p w:rsidR="009A3B3C" w:rsidRDefault="009A3B3C" w:rsidP="009A3B3C">
      <w:pPr>
        <w:jc w:val="both"/>
        <w:rPr>
          <w:rFonts w:hint="eastAsia"/>
        </w:rPr>
      </w:pPr>
    </w:p>
    <w:p w:rsidR="00557675" w:rsidRPr="009A3B3C" w:rsidRDefault="00557675" w:rsidP="00557675">
      <w:pPr>
        <w:jc w:val="both"/>
        <w:rPr>
          <w:rFonts w:hint="eastAsia"/>
        </w:rPr>
      </w:pPr>
      <w:r>
        <w:t>Az intézményvezető a felvetett kérdéssel kapcsolatban a mellékletben küldött írásbeli tájékoztatást adja.</w:t>
      </w:r>
    </w:p>
    <w:p w:rsidR="009A3B3C" w:rsidRPr="009A3B3C" w:rsidRDefault="009A3B3C" w:rsidP="00557675">
      <w:pPr>
        <w:jc w:val="both"/>
        <w:rPr>
          <w:rFonts w:hint="eastAsia"/>
        </w:rPr>
      </w:pPr>
    </w:p>
    <w:p w:rsidR="009A3B3C" w:rsidRDefault="00D12988" w:rsidP="00557675">
      <w:pPr>
        <w:jc w:val="both"/>
        <w:rPr>
          <w:rFonts w:hint="eastAsia"/>
        </w:rPr>
      </w:pPr>
      <w:r>
        <w:t>Kérem a Tisztelt Képviselő-testületet az előterjesztés megtárgyalására, és döntéshozatalra.</w:t>
      </w:r>
    </w:p>
    <w:p w:rsidR="00D12988" w:rsidRDefault="00D12988" w:rsidP="00557675">
      <w:pPr>
        <w:jc w:val="both"/>
        <w:rPr>
          <w:rFonts w:hint="eastAsia"/>
        </w:rPr>
      </w:pPr>
    </w:p>
    <w:p w:rsidR="00D12988" w:rsidRDefault="00D12988" w:rsidP="00557675">
      <w:pPr>
        <w:jc w:val="both"/>
        <w:rPr>
          <w:rFonts w:hint="eastAsia"/>
        </w:rPr>
      </w:pPr>
    </w:p>
    <w:p w:rsidR="00D12988" w:rsidRPr="00D12988" w:rsidRDefault="00D12988" w:rsidP="00557675">
      <w:pPr>
        <w:jc w:val="both"/>
        <w:rPr>
          <w:rFonts w:hint="eastAsia"/>
          <w:u w:val="single"/>
        </w:rPr>
      </w:pPr>
      <w:r w:rsidRPr="00D12988">
        <w:rPr>
          <w:u w:val="single"/>
        </w:rPr>
        <w:t>Határozati javaslat:</w:t>
      </w:r>
    </w:p>
    <w:p w:rsidR="00D12988" w:rsidRDefault="00D12988" w:rsidP="00557675">
      <w:pPr>
        <w:jc w:val="both"/>
        <w:rPr>
          <w:rFonts w:hint="eastAsia"/>
        </w:rPr>
      </w:pPr>
      <w:r>
        <w:t xml:space="preserve">Gádoros Nagyközség Önkormányzat Képviselő-testülete elfogadja a Gondozási Központ intézményvezetőjének tájékoztatóját. </w:t>
      </w:r>
    </w:p>
    <w:p w:rsidR="00F64AC1" w:rsidRDefault="00F64AC1" w:rsidP="00557675">
      <w:pPr>
        <w:jc w:val="both"/>
        <w:rPr>
          <w:rFonts w:hint="eastAsia"/>
        </w:rPr>
      </w:pPr>
    </w:p>
    <w:p w:rsidR="00D12988" w:rsidRDefault="00D12988" w:rsidP="00557675">
      <w:pPr>
        <w:jc w:val="both"/>
        <w:rPr>
          <w:rFonts w:hint="eastAsia"/>
        </w:rPr>
      </w:pPr>
    </w:p>
    <w:p w:rsidR="00D12988" w:rsidRDefault="00D12988" w:rsidP="00557675">
      <w:pPr>
        <w:jc w:val="both"/>
        <w:rPr>
          <w:rFonts w:hint="eastAsia"/>
        </w:rPr>
      </w:pPr>
      <w:r>
        <w:t xml:space="preserve">Felelős: </w:t>
      </w:r>
      <w:r>
        <w:tab/>
        <w:t>Maronka Lajos polgármester</w:t>
      </w:r>
    </w:p>
    <w:p w:rsidR="00D12988" w:rsidRDefault="00D12988" w:rsidP="00557675">
      <w:pPr>
        <w:jc w:val="both"/>
        <w:rPr>
          <w:rFonts w:hint="eastAsia"/>
        </w:rPr>
      </w:pPr>
      <w:r>
        <w:tab/>
      </w:r>
      <w:r>
        <w:tab/>
        <w:t>Bányikné Rácz Tünde Gondozási Központ intézményvezető</w:t>
      </w:r>
    </w:p>
    <w:p w:rsidR="00D12988" w:rsidRDefault="00D12988" w:rsidP="00557675">
      <w:pPr>
        <w:jc w:val="both"/>
        <w:rPr>
          <w:rFonts w:hint="eastAsia"/>
        </w:rPr>
      </w:pPr>
      <w:r>
        <w:t xml:space="preserve">Határidő: </w:t>
      </w:r>
      <w:r>
        <w:tab/>
        <w:t>értelem szerint</w:t>
      </w:r>
    </w:p>
    <w:p w:rsidR="00D12988" w:rsidRDefault="00D12988" w:rsidP="00557675">
      <w:pPr>
        <w:jc w:val="both"/>
        <w:rPr>
          <w:rFonts w:hint="eastAsia"/>
        </w:rPr>
      </w:pPr>
    </w:p>
    <w:p w:rsidR="00D12988" w:rsidRDefault="00D12988" w:rsidP="009A3B3C">
      <w:pPr>
        <w:rPr>
          <w:rFonts w:hint="eastAsia"/>
        </w:rPr>
      </w:pPr>
      <w:r>
        <w:t>Gádoros, 2018. október 10.</w:t>
      </w:r>
    </w:p>
    <w:p w:rsidR="00D12988" w:rsidRDefault="00D12988" w:rsidP="009A3B3C">
      <w:pPr>
        <w:rPr>
          <w:rFonts w:hint="eastAsia"/>
        </w:rPr>
      </w:pPr>
    </w:p>
    <w:p w:rsidR="00D12988" w:rsidRDefault="00D12988" w:rsidP="009A3B3C">
      <w:pPr>
        <w:rPr>
          <w:rFonts w:hint="eastAsia"/>
        </w:rPr>
      </w:pPr>
    </w:p>
    <w:p w:rsidR="00D12988" w:rsidRDefault="00D12988" w:rsidP="00D12988">
      <w:pPr>
        <w:tabs>
          <w:tab w:val="center" w:pos="7371"/>
        </w:tabs>
        <w:rPr>
          <w:rFonts w:hint="eastAsia"/>
        </w:rPr>
      </w:pPr>
      <w:r>
        <w:tab/>
        <w:t>Maronka Lajos</w:t>
      </w:r>
    </w:p>
    <w:p w:rsidR="00D12988" w:rsidRPr="009A3B3C" w:rsidRDefault="00D12988" w:rsidP="00D12988">
      <w:pPr>
        <w:tabs>
          <w:tab w:val="center" w:pos="7371"/>
        </w:tabs>
        <w:rPr>
          <w:rFonts w:hint="eastAsia"/>
        </w:rPr>
      </w:pPr>
      <w:r>
        <w:tab/>
        <w:t>polgármester</w:t>
      </w:r>
    </w:p>
    <w:p w:rsidR="009A3B3C" w:rsidRPr="009A3B3C" w:rsidRDefault="00D12988" w:rsidP="009A3B3C">
      <w:pPr>
        <w:rPr>
          <w:rFonts w:hint="eastAsia"/>
        </w:rPr>
      </w:pPr>
      <w:r>
        <w:tab/>
      </w: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9A3B3C" w:rsidRPr="009A3B3C" w:rsidRDefault="009A3B3C" w:rsidP="009A3B3C">
      <w:pPr>
        <w:rPr>
          <w:rFonts w:hint="eastAsia"/>
        </w:rPr>
      </w:pPr>
    </w:p>
    <w:p w:rsidR="007F5018" w:rsidRDefault="00030E6E">
      <w:pPr>
        <w:rPr>
          <w:rFonts w:hint="eastAsia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Gádoros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Nagyközség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Önkormányzat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Képviselő-testületének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7F5018" w:rsidRDefault="00030E6E">
      <w:pPr>
        <w:rPr>
          <w:rFonts w:hint="eastAsia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Gondozási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Központja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7F5018" w:rsidRDefault="00030E6E">
      <w:pPr>
        <w:jc w:val="both"/>
        <w:rPr>
          <w:rFonts w:hint="eastAsia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5932.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Gádoros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, F</w:t>
      </w:r>
      <w:r>
        <w:rPr>
          <w:rFonts w:ascii="Times New Roman" w:hAnsi="Times New Roman" w:cs="Times New Roman"/>
          <w:b/>
          <w:bCs/>
          <w:sz w:val="28"/>
          <w:szCs w:val="28"/>
        </w:rPr>
        <w:t>ő utca 30. tel/fax:68/490-079</w:t>
      </w:r>
    </w:p>
    <w:p w:rsidR="007F5018" w:rsidRDefault="00030E6E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e-mail: </w:t>
      </w:r>
      <w:hyperlink r:id="rId5">
        <w:r>
          <w:rPr>
            <w:rStyle w:val="Internet-hivatkozs"/>
            <w:rFonts w:ascii="Times New Roman" w:hAnsi="Times New Roman" w:cs="Times New Roman"/>
            <w:b/>
            <w:bCs/>
            <w:sz w:val="28"/>
            <w:szCs w:val="28"/>
            <w:lang w:val="en-US"/>
          </w:rPr>
          <w:t>gond.kozp@gadoros.hu</w:t>
        </w:r>
      </w:hyperlink>
    </w:p>
    <w:p w:rsidR="007F5018" w:rsidRDefault="007F5018">
      <w:pPr>
        <w:rPr>
          <w:rFonts w:ascii="Times New Roman" w:hAnsi="Times New Roman" w:cs="Times New Roman"/>
          <w:b/>
          <w:bCs/>
          <w:color w:val="000080"/>
          <w:sz w:val="28"/>
          <w:szCs w:val="28"/>
          <w:u w:val="single"/>
          <w:lang w:val="en-US"/>
        </w:rPr>
      </w:pPr>
    </w:p>
    <w:p w:rsidR="007F5018" w:rsidRDefault="00030E6E">
      <w:pPr>
        <w:jc w:val="both"/>
        <w:rPr>
          <w:rFonts w:ascii="Times New Roman" w:hAnsi="Times New Roman" w:cs="Times New Roman"/>
          <w:b/>
          <w:bCs/>
          <w:color w:val="000080"/>
          <w:lang w:val="en-US"/>
        </w:rPr>
      </w:pPr>
      <w:r>
        <w:rPr>
          <w:rFonts w:ascii="Times New Roman" w:hAnsi="Times New Roman" w:cs="Times New Roman"/>
          <w:b/>
          <w:bCs/>
          <w:noProof/>
          <w:color w:val="000080"/>
          <w:lang w:val="en-US"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49530</wp:posOffset>
                </wp:positionV>
                <wp:extent cx="6679565" cy="2540"/>
                <wp:effectExtent l="0" t="0" r="0" b="0"/>
                <wp:wrapNone/>
                <wp:docPr id="1" name="Alakza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9080" cy="1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1811C0" id="Alakzat1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.35pt,3.9pt" to="525.6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" strokecolor="#3465a4"/>
            </w:pict>
          </mc:Fallback>
        </mc:AlternateContent>
      </w:r>
    </w:p>
    <w:p w:rsidR="007F5018" w:rsidRDefault="007F5018">
      <w:pPr>
        <w:jc w:val="both"/>
        <w:rPr>
          <w:rFonts w:ascii="Times New Roman" w:hAnsi="Times New Roman" w:cs="Times New Roman"/>
          <w:b/>
          <w:bCs/>
          <w:color w:val="000080"/>
          <w:lang w:val="en-US"/>
        </w:rPr>
      </w:pPr>
    </w:p>
    <w:p w:rsidR="007F5018" w:rsidRDefault="00030E6E">
      <w:pPr>
        <w:jc w:val="both"/>
        <w:rPr>
          <w:rFonts w:hint="eastAsia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Tisztelt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Polgármester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Úr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,</w:t>
      </w:r>
    </w:p>
    <w:p w:rsidR="007F5018" w:rsidRDefault="00030E6E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Képviselő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Testület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!</w:t>
      </w:r>
    </w:p>
    <w:p w:rsidR="007F5018" w:rsidRDefault="007F5018">
      <w:pPr>
        <w:jc w:val="both"/>
        <w:rPr>
          <w:rFonts w:ascii="Times New Roman" w:hAnsi="Times New Roman" w:cs="Times New Roman"/>
          <w:b/>
          <w:bCs/>
          <w:color w:val="000000"/>
          <w:lang w:val="en-US"/>
        </w:rPr>
      </w:pPr>
    </w:p>
    <w:p w:rsidR="007F5018" w:rsidRDefault="007F5018">
      <w:pPr>
        <w:rPr>
          <w:rFonts w:ascii="Times New Roman" w:hAnsi="Times New Roman" w:cs="Times New Roman"/>
          <w:color w:val="000000"/>
          <w:lang w:val="en-US"/>
        </w:rPr>
      </w:pPr>
    </w:p>
    <w:p w:rsidR="007F5018" w:rsidRDefault="00030E6E">
      <w:p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A 2018.09.25-én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tartott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KT.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ülésen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elhangzottakhoz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következő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kiegészítést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szeretném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benyújtani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mint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Gondozási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Központ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vezetője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</w:t>
      </w:r>
    </w:p>
    <w:p w:rsidR="007F5018" w:rsidRDefault="00030E6E">
      <w:p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Az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Intézmény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vezetését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2018.05.07-től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látom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el. </w:t>
      </w:r>
    </w:p>
    <w:p w:rsidR="007F5018" w:rsidRDefault="00030E6E">
      <w:pPr>
        <w:spacing w:line="360" w:lineRule="auto"/>
        <w:jc w:val="both"/>
        <w:rPr>
          <w:rFonts w:hint="eastAsia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Két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dolgozóm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megkeresett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2018.június - ban,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hogy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bérük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megfelelően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van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elszámolva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és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kapják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meg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őket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megillető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bérüket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-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amit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korábban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jeleztek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="00017EF8"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akkori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Intézményvezető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felé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jogszabályi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háttérre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hivatkozva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elutasította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panaszukat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</w:t>
      </w:r>
    </w:p>
    <w:p w:rsidR="007F5018" w:rsidRDefault="00030E6E">
      <w:pPr>
        <w:spacing w:line="360" w:lineRule="auto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Munkavállalók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konkrétan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tudták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megmondani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akkor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milyen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jogszabályra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hivatkozott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Intézményvezető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</w:t>
      </w:r>
    </w:p>
    <w:p w:rsidR="007F5018" w:rsidRDefault="00030E6E">
      <w:pPr>
        <w:spacing w:line="360" w:lineRule="auto"/>
        <w:jc w:val="both"/>
        <w:rPr>
          <w:rFonts w:hint="eastAsia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Amikor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tudomásomra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jutott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dolog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felvettem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kapcsolatot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Orosháza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Város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Önkormányzat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Kórházának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HR-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és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munkaügyi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Osztályvezetőjével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írásban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megküldte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OEP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től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részükre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küldött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hivatalos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levelet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amit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ők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is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kórházban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ugyanezen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területen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dolgozók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bér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illetve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pótlék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megbontására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vonatkozva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kaptak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. -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hozzáteszem</w:t>
      </w:r>
      <w:proofErr w:type="spellEnd"/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területi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elosztás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különbség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bér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szempontjából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egyértelműen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különbözik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de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ily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mértékben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, mint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nálunk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volt )</w:t>
      </w:r>
    </w:p>
    <w:p w:rsidR="007F5018" w:rsidRDefault="00030E6E">
      <w:pPr>
        <w:spacing w:line="360" w:lineRule="auto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Az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említett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két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dolgozó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megkereste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érdekképviseletük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elnökét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továbbképzés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alkalmával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külön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kérte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jelenlevőket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hogy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forduljanak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hozzá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ha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úgy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érzik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megfelelően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van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bérük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illetve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pótlékuk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elszámolva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</w:t>
      </w:r>
    </w:p>
    <w:p w:rsidR="007F5018" w:rsidRDefault="00030E6E">
      <w:pPr>
        <w:spacing w:line="360" w:lineRule="auto"/>
        <w:jc w:val="both"/>
        <w:rPr>
          <w:rFonts w:hint="eastAsia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Írásban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kapták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meg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részletes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tájékoztatást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bért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illetően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ami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szinte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megegyezik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OEP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által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kórháznak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megküldött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lebontásával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</w:t>
      </w:r>
    </w:p>
    <w:p w:rsidR="007F5018" w:rsidRDefault="00030E6E">
      <w:p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bérkompenzáció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már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2013.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júliusában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megkezdődöt</w:t>
      </w:r>
      <w:r w:rsidR="000B396B">
        <w:rPr>
          <w:rFonts w:ascii="Times New Roman" w:hAnsi="Times New Roman" w:cs="Times New Roman"/>
          <w:color w:val="000000"/>
          <w:lang w:val="en-US"/>
        </w:rPr>
        <w:t>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így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tényleges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vissszamenőleges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összeget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pontosan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lehet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meghatározni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de ha a 2016.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szeptembertől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számoljuk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akkor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hozzávetőleg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bruttó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60.000 Ft/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hó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– 1.500.000/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fő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>,</w:t>
      </w:r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amit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eddig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kaptak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meg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említett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Dolgozók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</w:t>
      </w:r>
    </w:p>
    <w:p w:rsidR="007F5018" w:rsidRDefault="00030E6E">
      <w:pPr>
        <w:spacing w:line="360" w:lineRule="auto"/>
        <w:jc w:val="both"/>
        <w:rPr>
          <w:rFonts w:ascii="Times New Roman" w:hAnsi="Times New Roman" w:cs="Times New Roman"/>
          <w:color w:val="000000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Ezenkívül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jelezték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Dolgozóim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hogy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besorolásokat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illetően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voltak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gondok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mivel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voltak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képzettségüknek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és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munkakörüknek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megfelelően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lang w:val="en-US"/>
        </w:rPr>
        <w:t>besorolva,amire</w:t>
      </w:r>
      <w:proofErr w:type="spellEnd"/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ellenőrzés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alkalmával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fény</w:t>
      </w:r>
      <w:proofErr w:type="spellEnd"/>
      <w:r w:rsidR="000B396B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derült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így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korrigálta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csak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akkori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intézményvezető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</w:t>
      </w:r>
    </w:p>
    <w:p w:rsidR="007F5018" w:rsidRDefault="00030E6E">
      <w:p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másik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kérdésben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miszerint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jelenlegi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Intézményvezető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helyettes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jelenleg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felmentési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idejét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tölti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megfelelő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besorolásban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van </w:t>
      </w:r>
      <w:proofErr w:type="gramStart"/>
      <w:r>
        <w:rPr>
          <w:rFonts w:ascii="Times New Roman" w:hAnsi="Times New Roman" w:cs="Times New Roman"/>
          <w:color w:val="000000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magasabb</w:t>
      </w:r>
      <w:proofErr w:type="spellEnd"/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, mint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előírt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és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elvárt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előre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bocsátom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munkaügyi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szakjogász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szakvéleményét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kikérem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melyre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2018.október 16-án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személyesen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kerül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lastRenderedPageBreak/>
        <w:t>így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abban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konkrét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számszerű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nyilatkozatot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csak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akkor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fogok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tudni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prezentálni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de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hozzávetőleg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következőt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kiegészítésként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levezetném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</w:t>
      </w:r>
    </w:p>
    <w:p w:rsidR="007F5018" w:rsidRDefault="00030E6E">
      <w:p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jelenlegi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bentlakásban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ellátotti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létszámot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illetően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mivel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r w:rsidR="00DB603F">
        <w:rPr>
          <w:rFonts w:ascii="Times New Roman" w:hAnsi="Times New Roman" w:cs="Times New Roman"/>
          <w:color w:val="000000"/>
          <w:lang w:val="en-US"/>
        </w:rPr>
        <w:t>1</w:t>
      </w:r>
      <w:r>
        <w:rPr>
          <w:rFonts w:ascii="Times New Roman" w:hAnsi="Times New Roman" w:cs="Times New Roman"/>
          <w:color w:val="000000"/>
          <w:lang w:val="en-US"/>
        </w:rPr>
        <w:t>/2000</w:t>
      </w:r>
      <w:r w:rsidR="00DB603F">
        <w:rPr>
          <w:rFonts w:ascii="Times New Roman" w:hAnsi="Times New Roman" w:cs="Times New Roman"/>
          <w:color w:val="000000"/>
          <w:lang w:val="en-US"/>
        </w:rPr>
        <w:t xml:space="preserve">. (I. 7.)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SzCsM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rendelet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úgy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rendelkezik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hogy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100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főig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kell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intézményvezető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helyettest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kinevezni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és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indokolt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munkakör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csak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intézményvezető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így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látom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indokoltnak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átsorolás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tényét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annál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inkább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mivel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gazdasági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szempontból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ha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dátum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szerint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nézzük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2017.02.06-tól </w:t>
      </w:r>
      <w:r>
        <w:rPr>
          <w:rFonts w:ascii="Times New Roman" w:hAnsi="Times New Roman" w:cs="Times New Roman"/>
          <w:color w:val="000000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átsorolás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időpontja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) a </w:t>
      </w:r>
    </w:p>
    <w:p w:rsidR="007F5018" w:rsidRDefault="00030E6E">
      <w:p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“G”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fizetési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osztályból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rögtön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“I” be – a “H” -t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kihagyva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bruttó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53.400 Ft</w:t>
      </w:r>
      <w:r>
        <w:rPr>
          <w:rFonts w:ascii="Times New Roman" w:hAnsi="Times New Roman" w:cs="Times New Roman"/>
          <w:color w:val="000000"/>
          <w:lang w:val="en-US"/>
        </w:rPr>
        <w:t>./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hó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kiadást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növelt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intézmény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ezt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összegezve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mai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napig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bruttó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1.068.000 Ft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plusz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kifizetés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történt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. </w:t>
      </w:r>
    </w:p>
    <w:p w:rsidR="007F5018" w:rsidRDefault="007F5018">
      <w:pPr>
        <w:pStyle w:val="Szvegtrzs"/>
        <w:ind w:firstLine="240"/>
        <w:rPr>
          <w:rFonts w:hint="eastAsia"/>
          <w:i/>
        </w:rPr>
      </w:pPr>
    </w:p>
    <w:p w:rsidR="007F5018" w:rsidRDefault="00030E6E">
      <w:pPr>
        <w:pStyle w:val="Szvegtrzs"/>
        <w:ind w:firstLine="240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Kjt. szerinti besorolás </w:t>
      </w:r>
    </w:p>
    <w:p w:rsidR="007F5018" w:rsidRDefault="00030E6E">
      <w:pPr>
        <w:pStyle w:val="Szvegtrzs"/>
        <w:ind w:firstLine="240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f) </w:t>
      </w:r>
      <w:r>
        <w:rPr>
          <w:rFonts w:ascii="Times New Roman" w:hAnsi="Times New Roman"/>
          <w:b/>
          <w:bCs/>
        </w:rPr>
        <w:t>az „F” fizetési osztályba</w:t>
      </w:r>
    </w:p>
    <w:p w:rsidR="007F5018" w:rsidRDefault="00030E6E">
      <w:pPr>
        <w:pStyle w:val="Szvegtrzs"/>
        <w:ind w:firstLine="240"/>
        <w:rPr>
          <w:rFonts w:ascii="Times New Roman" w:hAnsi="Times New Roman"/>
        </w:rPr>
      </w:pPr>
      <w:bookmarkStart w:id="1" w:name="pr619id"/>
      <w:bookmarkEnd w:id="1"/>
      <w:r>
        <w:rPr>
          <w:rFonts w:ascii="Times New Roman" w:hAnsi="Times New Roman"/>
        </w:rPr>
        <w:t>a főiskolai végzettséget és szakképzettséget igazoló oklevélhez kötött munkakör;</w:t>
      </w:r>
    </w:p>
    <w:p w:rsidR="007F5018" w:rsidRDefault="00030E6E">
      <w:pPr>
        <w:pStyle w:val="Szvegtrzs"/>
        <w:ind w:firstLine="240"/>
        <w:rPr>
          <w:rFonts w:ascii="Times New Roman" w:hAnsi="Times New Roman"/>
        </w:rPr>
      </w:pPr>
      <w:bookmarkStart w:id="2" w:name="pr620id"/>
      <w:bookmarkEnd w:id="2"/>
      <w:r>
        <w:rPr>
          <w:rFonts w:ascii="Times New Roman" w:hAnsi="Times New Roman"/>
          <w:i/>
        </w:rPr>
        <w:t xml:space="preserve">g) </w:t>
      </w:r>
      <w:r>
        <w:rPr>
          <w:rFonts w:ascii="Times New Roman" w:hAnsi="Times New Roman"/>
          <w:b/>
          <w:bCs/>
        </w:rPr>
        <w:t>a „G” fizetési osztályba</w:t>
      </w:r>
    </w:p>
    <w:p w:rsidR="007F5018" w:rsidRDefault="00030E6E">
      <w:pPr>
        <w:pStyle w:val="Szvegtrzs"/>
        <w:ind w:firstLine="240"/>
        <w:rPr>
          <w:rFonts w:ascii="Times New Roman" w:hAnsi="Times New Roman"/>
        </w:rPr>
      </w:pPr>
      <w:bookmarkStart w:id="3" w:name="pr621id"/>
      <w:bookmarkEnd w:id="3"/>
      <w:r>
        <w:rPr>
          <w:rFonts w:ascii="Times New Roman" w:hAnsi="Times New Roman"/>
        </w:rPr>
        <w:t>a főiskolai végzettséget és szakképzettséget igazoló oklevélhez és a munkakör betöltéséhez jogszabályban előírt szakvizsgát vagy jogszabályban azzal egyenértékűnek elismert vizsgát igazoló oklevélhez kötött munkakör;</w:t>
      </w:r>
    </w:p>
    <w:p w:rsidR="007F5018" w:rsidRDefault="00030E6E">
      <w:pPr>
        <w:pStyle w:val="Szvegtrzs"/>
        <w:ind w:firstLine="240"/>
        <w:rPr>
          <w:rFonts w:ascii="Times New Roman" w:hAnsi="Times New Roman"/>
        </w:rPr>
      </w:pPr>
      <w:bookmarkStart w:id="4" w:name="pr622id"/>
      <w:bookmarkEnd w:id="4"/>
      <w:r>
        <w:rPr>
          <w:rFonts w:ascii="Times New Roman" w:hAnsi="Times New Roman"/>
          <w:i/>
        </w:rPr>
        <w:t xml:space="preserve">h) </w:t>
      </w:r>
      <w:r>
        <w:rPr>
          <w:rFonts w:ascii="Times New Roman" w:hAnsi="Times New Roman"/>
          <w:b/>
          <w:bCs/>
        </w:rPr>
        <w:t>a „H” fizetési osztályba</w:t>
      </w:r>
    </w:p>
    <w:p w:rsidR="007F5018" w:rsidRDefault="00030E6E">
      <w:pPr>
        <w:pStyle w:val="Szvegtrzs"/>
        <w:ind w:firstLine="240"/>
        <w:rPr>
          <w:rFonts w:ascii="Times New Roman" w:hAnsi="Times New Roman"/>
        </w:rPr>
      </w:pPr>
      <w:bookmarkStart w:id="5" w:name="pr623id"/>
      <w:bookmarkEnd w:id="5"/>
      <w:r>
        <w:rPr>
          <w:rFonts w:ascii="Times New Roman" w:hAnsi="Times New Roman"/>
          <w:i/>
        </w:rPr>
        <w:t xml:space="preserve">ha) </w:t>
      </w:r>
      <w:r>
        <w:rPr>
          <w:rFonts w:ascii="Times New Roman" w:hAnsi="Times New Roman"/>
        </w:rPr>
        <w:t>az egyetemi végzettséget és szakképzettséget igazoló oklevélhez kötött munkakör,</w:t>
      </w:r>
    </w:p>
    <w:p w:rsidR="007F5018" w:rsidRDefault="00030E6E">
      <w:pPr>
        <w:pStyle w:val="Szvegtrzs"/>
        <w:ind w:firstLine="240"/>
        <w:rPr>
          <w:rFonts w:ascii="Times New Roman" w:hAnsi="Times New Roman"/>
        </w:rPr>
      </w:pPr>
      <w:bookmarkStart w:id="6" w:name="pr624id"/>
      <w:bookmarkEnd w:id="6"/>
      <w:proofErr w:type="spellStart"/>
      <w:r>
        <w:rPr>
          <w:rFonts w:ascii="Times New Roman" w:hAnsi="Times New Roman"/>
          <w:i/>
        </w:rPr>
        <w:t>hb</w:t>
      </w:r>
      <w:proofErr w:type="spellEnd"/>
      <w:r>
        <w:rPr>
          <w:rFonts w:ascii="Times New Roman" w:hAnsi="Times New Roman"/>
          <w:i/>
        </w:rPr>
        <w:t xml:space="preserve">) </w:t>
      </w:r>
      <w:r>
        <w:rPr>
          <w:rFonts w:ascii="Times New Roman" w:hAnsi="Times New Roman"/>
        </w:rPr>
        <w:t>a főiskolai végzettséget és szakképzettséget igazoló oklevélhez kötött munkakör és ehhez az oklevélhez kapcsolódó tudományos fokozat;</w:t>
      </w:r>
    </w:p>
    <w:p w:rsidR="007F5018" w:rsidRDefault="00030E6E">
      <w:pPr>
        <w:pStyle w:val="Szvegtrzs"/>
        <w:ind w:firstLine="240"/>
        <w:rPr>
          <w:rFonts w:ascii="Times New Roman" w:hAnsi="Times New Roman"/>
        </w:rPr>
      </w:pPr>
      <w:bookmarkStart w:id="7" w:name="pr625id"/>
      <w:bookmarkEnd w:id="7"/>
      <w:r>
        <w:rPr>
          <w:rFonts w:ascii="Times New Roman" w:hAnsi="Times New Roman"/>
          <w:i/>
        </w:rPr>
        <w:t xml:space="preserve">i) </w:t>
      </w:r>
      <w:r>
        <w:rPr>
          <w:rFonts w:ascii="Times New Roman" w:hAnsi="Times New Roman"/>
          <w:b/>
          <w:bCs/>
        </w:rPr>
        <w:t>az „I” fizetési osztályba</w:t>
      </w:r>
    </w:p>
    <w:p w:rsidR="007F5018" w:rsidRDefault="00030E6E">
      <w:pPr>
        <w:pStyle w:val="Szvegtrzs"/>
        <w:ind w:firstLine="240"/>
        <w:rPr>
          <w:rFonts w:ascii="Times New Roman" w:hAnsi="Times New Roman"/>
        </w:rPr>
      </w:pPr>
      <w:bookmarkStart w:id="8" w:name="pr626id"/>
      <w:bookmarkEnd w:id="8"/>
      <w:proofErr w:type="spellStart"/>
      <w:r>
        <w:rPr>
          <w:rFonts w:ascii="Times New Roman" w:hAnsi="Times New Roman"/>
          <w:i/>
        </w:rPr>
        <w:t>ia</w:t>
      </w:r>
      <w:proofErr w:type="spellEnd"/>
      <w:r>
        <w:rPr>
          <w:rFonts w:ascii="Times New Roman" w:hAnsi="Times New Roman"/>
          <w:i/>
        </w:rPr>
        <w:t xml:space="preserve">) </w:t>
      </w:r>
      <w:r>
        <w:rPr>
          <w:rFonts w:ascii="Times New Roman" w:hAnsi="Times New Roman"/>
        </w:rPr>
        <w:t xml:space="preserve">az egyetemi végzettséget és szakképzettséget igazoló oklevélhez és a munkakör betöltéséhez jogszabályban előírt szakvizsgát vagy jogszabályban azzal egyenértékűnek elismert vizsgát igazoló </w:t>
      </w:r>
      <w:r>
        <w:rPr>
          <w:rFonts w:ascii="Times New Roman" w:hAnsi="Times New Roman"/>
          <w:b/>
          <w:bCs/>
        </w:rPr>
        <w:t>oklevélhez kötött munkakör,</w:t>
      </w:r>
    </w:p>
    <w:p w:rsidR="007F5018" w:rsidRDefault="00030E6E">
      <w:pPr>
        <w:pStyle w:val="Szvegtrzs"/>
        <w:spacing w:line="360" w:lineRule="auto"/>
        <w:ind w:firstLine="240"/>
        <w:jc w:val="both"/>
        <w:rPr>
          <w:rFonts w:ascii="Times New Roman" w:hAnsi="Times New Roman"/>
        </w:rPr>
      </w:pPr>
      <w:bookmarkStart w:id="9" w:name="pr627id"/>
      <w:bookmarkEnd w:id="9"/>
      <w:proofErr w:type="spellStart"/>
      <w:r>
        <w:rPr>
          <w:rFonts w:ascii="Times New Roman" w:hAnsi="Times New Roman" w:cs="Times New Roman"/>
          <w:i/>
          <w:color w:val="000000"/>
          <w:lang w:val="en-US"/>
        </w:rPr>
        <w:t>ib</w:t>
      </w:r>
      <w:proofErr w:type="spellEnd"/>
      <w:r>
        <w:rPr>
          <w:rFonts w:ascii="Times New Roman" w:hAnsi="Times New Roman" w:cs="Times New Roman"/>
          <w:i/>
          <w:color w:val="000000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az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egyetemi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végzettséget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és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szakképzettséget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igazoló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oklevélhez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kötött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munkakör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és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1984.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szeptember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1-je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előtt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doktori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cselekmény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alapján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szerzett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egyetemi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doktori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cím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vagy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egyetemi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végzettséget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és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szakképzettséget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igazoló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oklevél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és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1984.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szeptember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1-je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után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szerzett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egyetemi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tudományos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fokozat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color w:val="000000"/>
          <w:lang w:val="en-US"/>
        </w:rPr>
        <w:t>dr.univ</w:t>
      </w:r>
      <w:proofErr w:type="spellEnd"/>
      <w:r>
        <w:rPr>
          <w:rFonts w:ascii="Times New Roman" w:hAnsi="Times New Roman" w:cs="Times New Roman"/>
          <w:b/>
          <w:bCs/>
          <w:color w:val="000000"/>
          <w:lang w:val="en-US"/>
        </w:rPr>
        <w:t>.);</w:t>
      </w:r>
    </w:p>
    <w:p w:rsidR="007F5018" w:rsidRDefault="007F5018">
      <w:pPr>
        <w:spacing w:line="360" w:lineRule="auto"/>
        <w:jc w:val="both"/>
        <w:rPr>
          <w:rFonts w:cs="Times New Roman" w:hint="eastAsia"/>
          <w:color w:val="000000"/>
          <w:lang w:val="en-US"/>
        </w:rPr>
      </w:pPr>
    </w:p>
    <w:p w:rsidR="007F5018" w:rsidRDefault="007F5018">
      <w:pPr>
        <w:spacing w:line="360" w:lineRule="auto"/>
        <w:jc w:val="both"/>
        <w:rPr>
          <w:rFonts w:ascii="Times New Roman" w:hAnsi="Times New Roman" w:cs="Times New Roman"/>
          <w:color w:val="000000"/>
          <w:lang w:val="en-US"/>
        </w:rPr>
      </w:pPr>
    </w:p>
    <w:p w:rsidR="007F5018" w:rsidRDefault="00030E6E">
      <w:pPr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  <w:lang w:val="en-US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Tisztelettel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Bányikné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Rácz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Tünde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</w:p>
    <w:p w:rsidR="007F5018" w:rsidRDefault="00030E6E">
      <w:pPr>
        <w:spacing w:line="360" w:lineRule="auto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ab/>
      </w:r>
      <w:r>
        <w:rPr>
          <w:rFonts w:ascii="Times New Roman" w:hAnsi="Times New Roman" w:cs="Times New Roman"/>
          <w:color w:val="000000"/>
          <w:lang w:val="en-US"/>
        </w:rPr>
        <w:tab/>
      </w:r>
      <w:r>
        <w:rPr>
          <w:rFonts w:ascii="Times New Roman" w:hAnsi="Times New Roman" w:cs="Times New Roman"/>
          <w:color w:val="000000"/>
          <w:lang w:val="en-US"/>
        </w:rPr>
        <w:tab/>
      </w:r>
      <w:r>
        <w:rPr>
          <w:rFonts w:ascii="Times New Roman" w:hAnsi="Times New Roman" w:cs="Times New Roman"/>
          <w:color w:val="000000"/>
          <w:lang w:val="en-US"/>
        </w:rPr>
        <w:tab/>
      </w:r>
      <w:r>
        <w:rPr>
          <w:rFonts w:ascii="Times New Roman" w:hAnsi="Times New Roman" w:cs="Times New Roman"/>
          <w:color w:val="000000"/>
          <w:lang w:val="en-US"/>
        </w:rPr>
        <w:tab/>
      </w:r>
      <w:r>
        <w:rPr>
          <w:rFonts w:ascii="Times New Roman" w:hAnsi="Times New Roman" w:cs="Times New Roman"/>
          <w:color w:val="000000"/>
          <w:lang w:val="en-US"/>
        </w:rPr>
        <w:tab/>
      </w:r>
      <w:r>
        <w:rPr>
          <w:rFonts w:ascii="Times New Roman" w:hAnsi="Times New Roman" w:cs="Times New Roman"/>
          <w:color w:val="000000"/>
          <w:lang w:val="en-US"/>
        </w:rPr>
        <w:tab/>
      </w:r>
      <w:r>
        <w:rPr>
          <w:rFonts w:ascii="Times New Roman" w:hAnsi="Times New Roman" w:cs="Times New Roman"/>
          <w:color w:val="000000"/>
          <w:lang w:val="en-US"/>
        </w:rPr>
        <w:tab/>
      </w:r>
      <w:r>
        <w:rPr>
          <w:rFonts w:ascii="Times New Roman" w:hAnsi="Times New Roman" w:cs="Times New Roman"/>
          <w:color w:val="000000"/>
          <w:lang w:val="en-US"/>
        </w:rPr>
        <w:tab/>
      </w:r>
      <w:r>
        <w:rPr>
          <w:rFonts w:ascii="Times New Roman" w:hAnsi="Times New Roman" w:cs="Times New Roman"/>
          <w:color w:val="00000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Intézményvezető</w:t>
      </w:r>
      <w:proofErr w:type="spellEnd"/>
    </w:p>
    <w:p w:rsidR="007F5018" w:rsidRDefault="007F5018">
      <w:pPr>
        <w:spacing w:line="360" w:lineRule="auto"/>
        <w:jc w:val="both"/>
        <w:rPr>
          <w:rFonts w:ascii="Times New Roman" w:hAnsi="Times New Roman" w:cs="Times New Roman"/>
          <w:color w:val="000000"/>
          <w:lang w:val="en-US"/>
        </w:rPr>
      </w:pPr>
    </w:p>
    <w:p w:rsidR="007F5018" w:rsidRDefault="00030E6E">
      <w:pPr>
        <w:spacing w:line="360" w:lineRule="auto"/>
        <w:jc w:val="both"/>
        <w:rPr>
          <w:rFonts w:hint="eastAsia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Kelt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Gádoros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2018.10.08.</w:t>
      </w:r>
    </w:p>
    <w:sectPr w:rsidR="007F5018">
      <w:pgSz w:w="11906" w:h="16838"/>
      <w:pgMar w:top="1134" w:right="1134" w:bottom="1134" w:left="1134" w:header="0" w:footer="0" w:gutter="0"/>
      <w:cols w:space="708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018"/>
    <w:rsid w:val="00017EF8"/>
    <w:rsid w:val="0002371C"/>
    <w:rsid w:val="00030E6E"/>
    <w:rsid w:val="000B396B"/>
    <w:rsid w:val="004B3C12"/>
    <w:rsid w:val="00557675"/>
    <w:rsid w:val="007F5018"/>
    <w:rsid w:val="009A3B3C"/>
    <w:rsid w:val="00A31658"/>
    <w:rsid w:val="00A43B1F"/>
    <w:rsid w:val="00AD6BE7"/>
    <w:rsid w:val="00BC19EC"/>
    <w:rsid w:val="00C5036B"/>
    <w:rsid w:val="00D12988"/>
    <w:rsid w:val="00DB603F"/>
    <w:rsid w:val="00E35E3D"/>
    <w:rsid w:val="00F6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719605-A7DA-42C3-B092-47929976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szCs w:val="24"/>
        <w:lang w:val="hu-HU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rPr>
      <w:color w:val="000080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qFormat/>
    <w:pPr>
      <w:suppressLineNumbers/>
    </w:pPr>
  </w:style>
  <w:style w:type="paragraph" w:styleId="lfej">
    <w:name w:val="header"/>
    <w:basedOn w:val="Norml"/>
    <w:link w:val="lfejChar"/>
    <w:uiPriority w:val="99"/>
    <w:semiHidden/>
    <w:unhideWhenUsed/>
    <w:rsid w:val="0002371C"/>
    <w:pPr>
      <w:tabs>
        <w:tab w:val="center" w:pos="4536"/>
        <w:tab w:val="right" w:pos="9072"/>
      </w:tabs>
    </w:pPr>
    <w:rPr>
      <w:szCs w:val="21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02371C"/>
    <w:rPr>
      <w:color w:val="00000A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ond.kozp@gadoros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801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dc:description/>
  <cp:lastModifiedBy>Németh Lászlóné</cp:lastModifiedBy>
  <cp:revision>15</cp:revision>
  <dcterms:created xsi:type="dcterms:W3CDTF">2018-10-09T09:21:00Z</dcterms:created>
  <dcterms:modified xsi:type="dcterms:W3CDTF">2018-10-15T07:43:00Z</dcterms:modified>
  <dc:language>hu-HU</dc:language>
</cp:coreProperties>
</file>